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5920" w:type="dxa"/>
        <w:tblLook w:val="04A0" w:firstRow="1" w:lastRow="0" w:firstColumn="1" w:lastColumn="0" w:noHBand="0" w:noVBand="1"/>
      </w:tblPr>
      <w:tblGrid>
        <w:gridCol w:w="3435"/>
      </w:tblGrid>
      <w:tr w:rsidR="00932621" w:rsidRPr="00FD783C" w:rsidTr="00601789">
        <w:tc>
          <w:tcPr>
            <w:tcW w:w="3594" w:type="dxa"/>
          </w:tcPr>
          <w:p w:rsidR="00932621" w:rsidRPr="00F76D91" w:rsidRDefault="00932621" w:rsidP="0060178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 w:rsidRPr="00F76D91">
              <w:rPr>
                <w:rFonts w:ascii="Times New Roman" w:hAnsi="Times New Roman"/>
                <w:sz w:val="26"/>
                <w:szCs w:val="26"/>
                <w:lang w:eastAsia="en-US"/>
              </w:rPr>
              <w:t>Приложение</w:t>
            </w:r>
          </w:p>
          <w:p w:rsidR="00932621" w:rsidRPr="00F76D91" w:rsidRDefault="00932621" w:rsidP="0060178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 w:rsidRPr="00F76D91">
              <w:rPr>
                <w:rFonts w:ascii="Times New Roman" w:hAnsi="Times New Roman"/>
                <w:sz w:val="26"/>
                <w:szCs w:val="26"/>
                <w:lang w:eastAsia="en-US"/>
              </w:rPr>
              <w:t>к приказу управления труда и социальной поддержки населения Администрации ЯМР от 0</w:t>
            </w: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9</w:t>
            </w:r>
            <w:r w:rsidRPr="00F76D91">
              <w:rPr>
                <w:rFonts w:ascii="Times New Roman" w:hAnsi="Times New Roman"/>
                <w:sz w:val="26"/>
                <w:szCs w:val="26"/>
                <w:lang w:eastAsia="en-US"/>
              </w:rPr>
              <w:t>.0</w:t>
            </w: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9</w:t>
            </w:r>
            <w:r w:rsidRPr="00F76D91"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.2019 № </w:t>
            </w: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28-о</w:t>
            </w:r>
          </w:p>
          <w:p w:rsidR="00932621" w:rsidRPr="00FD783C" w:rsidRDefault="00932621" w:rsidP="006017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932621" w:rsidRPr="00FD783C" w:rsidRDefault="00932621" w:rsidP="0060178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  <w:p w:rsidR="00932621" w:rsidRPr="00FD783C" w:rsidRDefault="00932621" w:rsidP="00601789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932621" w:rsidRPr="00FD783C" w:rsidRDefault="00932621" w:rsidP="0093262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FD783C">
        <w:rPr>
          <w:rFonts w:ascii="Times New Roman" w:hAnsi="Times New Roman"/>
          <w:b/>
          <w:sz w:val="28"/>
          <w:szCs w:val="28"/>
          <w:lang w:eastAsia="en-US"/>
        </w:rPr>
        <w:t>ПОЛОЖЕНИЕ</w:t>
      </w:r>
    </w:p>
    <w:p w:rsidR="00932621" w:rsidRPr="00FD783C" w:rsidRDefault="00932621" w:rsidP="0093262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FD783C">
        <w:rPr>
          <w:rFonts w:ascii="Times New Roman" w:hAnsi="Times New Roman"/>
          <w:b/>
          <w:sz w:val="28"/>
          <w:szCs w:val="28"/>
          <w:lang w:eastAsia="en-US"/>
        </w:rPr>
        <w:t xml:space="preserve">об организации системы внутреннего обеспечения соответствия требованиям антимонопольного законодательства (антимонопольный </w:t>
      </w:r>
      <w:proofErr w:type="spellStart"/>
      <w:r w:rsidRPr="00FD783C">
        <w:rPr>
          <w:rFonts w:ascii="Times New Roman" w:hAnsi="Times New Roman"/>
          <w:b/>
          <w:sz w:val="28"/>
          <w:szCs w:val="28"/>
          <w:lang w:eastAsia="en-US"/>
        </w:rPr>
        <w:t>комплаенс</w:t>
      </w:r>
      <w:proofErr w:type="spellEnd"/>
      <w:r w:rsidRPr="00FD783C">
        <w:rPr>
          <w:rFonts w:ascii="Times New Roman" w:hAnsi="Times New Roman"/>
          <w:b/>
          <w:sz w:val="28"/>
          <w:szCs w:val="28"/>
          <w:lang w:eastAsia="en-US"/>
        </w:rPr>
        <w:t xml:space="preserve">) в </w:t>
      </w:r>
      <w:r>
        <w:rPr>
          <w:rFonts w:ascii="Times New Roman" w:hAnsi="Times New Roman"/>
          <w:b/>
          <w:sz w:val="28"/>
          <w:szCs w:val="28"/>
          <w:lang w:eastAsia="en-US"/>
        </w:rPr>
        <w:t>управлении труда и социальной поддержки населения Администрации Ярославского муниципального района</w:t>
      </w:r>
    </w:p>
    <w:p w:rsidR="00932621" w:rsidRPr="00FD783C" w:rsidRDefault="00932621" w:rsidP="00932621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932621" w:rsidRPr="00FD783C" w:rsidRDefault="00932621" w:rsidP="00932621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1. Общие положения</w:t>
      </w:r>
    </w:p>
    <w:p w:rsidR="00932621" w:rsidRPr="00FD783C" w:rsidRDefault="00932621" w:rsidP="00932621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1.1. Положение об организации системы внутреннего обеспечения соответствия требованиям антимонопольного законодательства (антимонопольный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) </w:t>
      </w:r>
      <w:r>
        <w:rPr>
          <w:rFonts w:ascii="Times New Roman" w:hAnsi="Times New Roman"/>
          <w:sz w:val="28"/>
          <w:szCs w:val="28"/>
          <w:lang w:eastAsia="en-US"/>
        </w:rPr>
        <w:t xml:space="preserve">(далее – Положение) 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в </w:t>
      </w:r>
      <w:r>
        <w:rPr>
          <w:rFonts w:ascii="Times New Roman" w:hAnsi="Times New Roman"/>
          <w:sz w:val="28"/>
          <w:szCs w:val="28"/>
          <w:lang w:eastAsia="en-US"/>
        </w:rPr>
        <w:t>управлении труда и социальной поддержки населения Администрации Ярославского муниципального района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(далее - </w:t>
      </w:r>
      <w:r>
        <w:rPr>
          <w:rFonts w:ascii="Times New Roman" w:hAnsi="Times New Roman"/>
          <w:sz w:val="28"/>
          <w:szCs w:val="28"/>
          <w:lang w:eastAsia="en-US"/>
        </w:rPr>
        <w:t>управление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) разработано в целях обеспечения соответствия деятельности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требованиям антимонопольного законодательства. 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Положение устанавливает организационные и правовые основы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деятельности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>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1.2. Термины и понятия, используемые в настоящем Положении, применяются в значениях, определенных антимонопольным законодательством Российской Федерации и иными нормативными правовыми актами о защите конкуренции.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1.3. Целями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являются: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 обеспечение соответствия деятельности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требованиям антимонопольного законодательства;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 профилактика нарушения требований антимонопольного законодательства в деятельности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>.</w:t>
      </w:r>
    </w:p>
    <w:p w:rsidR="00932621" w:rsidRPr="00FD783C" w:rsidRDefault="00932621" w:rsidP="00932621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1.4. Задачами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являются: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 выявление рисков нарушения </w:t>
      </w:r>
      <w:r>
        <w:rPr>
          <w:rFonts w:ascii="Times New Roman" w:hAnsi="Times New Roman"/>
          <w:sz w:val="28"/>
          <w:szCs w:val="28"/>
          <w:lang w:eastAsia="en-US"/>
        </w:rPr>
        <w:t>управлением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антимонопольного законодательства и управление ими;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 контроль за соответствием деятельности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требованиям антимонопольного законодательства;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 оценка эффективности функционирования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>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1.5. При организации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 xml:space="preserve">управление </w:t>
      </w:r>
      <w:r w:rsidRPr="00FD783C">
        <w:rPr>
          <w:rFonts w:ascii="Times New Roman" w:hAnsi="Times New Roman"/>
          <w:sz w:val="28"/>
          <w:szCs w:val="28"/>
          <w:lang w:eastAsia="en-US"/>
        </w:rPr>
        <w:t>руководствуются следующими принципами: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 заинтересованность руководства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в эффективности функционирования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>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lastRenderedPageBreak/>
        <w:t>-</w:t>
      </w:r>
      <w:r w:rsidRPr="00FD783C">
        <w:rPr>
          <w:rFonts w:ascii="Times New Roman" w:hAnsi="Times New Roman"/>
          <w:sz w:val="28"/>
          <w:szCs w:val="28"/>
          <w:lang w:val="en-US" w:eastAsia="en-US"/>
        </w:rPr>
        <w:t> 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регулярность оценки рисков нарушения </w:t>
      </w:r>
      <w:r>
        <w:rPr>
          <w:rFonts w:ascii="Times New Roman" w:hAnsi="Times New Roman"/>
          <w:sz w:val="28"/>
          <w:szCs w:val="28"/>
          <w:lang w:eastAsia="en-US"/>
        </w:rPr>
        <w:t>управлением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антимонопольного законодательства;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 обеспечение информационной открытости функционирования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>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-</w:t>
      </w:r>
      <w:r w:rsidRPr="00FD783C">
        <w:rPr>
          <w:rFonts w:ascii="Times New Roman" w:hAnsi="Times New Roman"/>
          <w:sz w:val="28"/>
          <w:szCs w:val="28"/>
          <w:lang w:val="en-US" w:eastAsia="en-US"/>
        </w:rPr>
        <w:t> 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непрерывность функционирования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 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>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 совершенствование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>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932621" w:rsidRPr="00FD783C" w:rsidRDefault="00932621" w:rsidP="00932621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2. Организационные и правовые основы </w:t>
      </w:r>
    </w:p>
    <w:p w:rsidR="00932621" w:rsidRPr="00FD783C" w:rsidRDefault="00932621" w:rsidP="00932621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</w:t>
      </w:r>
    </w:p>
    <w:p w:rsidR="00932621" w:rsidRPr="00FD783C" w:rsidRDefault="00932621" w:rsidP="00932621">
      <w:pPr>
        <w:keepNext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2.1. </w:t>
      </w:r>
      <w:r w:rsidRPr="00FD783C">
        <w:rPr>
          <w:rFonts w:ascii="Times New Roman" w:hAnsi="Times New Roman"/>
          <w:sz w:val="28"/>
          <w:szCs w:val="28"/>
        </w:rPr>
        <w:t xml:space="preserve">Общий контроль за организацией и функционированием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управлении</w:t>
      </w:r>
      <w:r w:rsidRPr="00FD783C">
        <w:rPr>
          <w:rFonts w:ascii="Times New Roman" w:hAnsi="Times New Roman"/>
          <w:sz w:val="28"/>
          <w:szCs w:val="28"/>
        </w:rPr>
        <w:t xml:space="preserve"> осуществляется </w:t>
      </w:r>
      <w:r>
        <w:rPr>
          <w:rFonts w:ascii="Times New Roman" w:hAnsi="Times New Roman"/>
          <w:sz w:val="28"/>
          <w:szCs w:val="28"/>
        </w:rPr>
        <w:t>начальником управления</w:t>
      </w:r>
      <w:r w:rsidRPr="00FD783C">
        <w:rPr>
          <w:rFonts w:ascii="Times New Roman" w:hAnsi="Times New Roman"/>
          <w:sz w:val="28"/>
          <w:szCs w:val="28"/>
        </w:rPr>
        <w:t>, который: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 утверждает правовой акт об антимонопольном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комплаенсе</w:t>
      </w:r>
      <w:proofErr w:type="spellEnd"/>
      <w:r w:rsidRPr="00FD783C">
        <w:rPr>
          <w:rFonts w:ascii="Times New Roman" w:hAnsi="Times New Roman"/>
          <w:sz w:val="28"/>
          <w:szCs w:val="28"/>
        </w:rPr>
        <w:t xml:space="preserve">, вносит в него изменения, а также принимает внутренние документы </w:t>
      </w:r>
      <w:r>
        <w:rPr>
          <w:rFonts w:ascii="Times New Roman" w:hAnsi="Times New Roman"/>
          <w:sz w:val="28"/>
          <w:szCs w:val="28"/>
        </w:rPr>
        <w:t>управления</w:t>
      </w:r>
      <w:r w:rsidRPr="00FD783C">
        <w:rPr>
          <w:rFonts w:ascii="Times New Roman" w:hAnsi="Times New Roman"/>
          <w:sz w:val="28"/>
          <w:szCs w:val="28"/>
        </w:rPr>
        <w:t xml:space="preserve">, регламентирующие функционирование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</w:rPr>
        <w:t>;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 применяет предусмотренные законодательством Российской Федерации меры ответственности за несоблюдение </w:t>
      </w:r>
      <w:r>
        <w:rPr>
          <w:rFonts w:ascii="Times New Roman" w:hAnsi="Times New Roman"/>
          <w:sz w:val="28"/>
          <w:szCs w:val="28"/>
        </w:rPr>
        <w:t>муниципальными</w:t>
      </w:r>
      <w:r w:rsidRPr="00FD783C">
        <w:rPr>
          <w:rFonts w:ascii="Times New Roman" w:hAnsi="Times New Roman"/>
          <w:sz w:val="28"/>
          <w:szCs w:val="28"/>
        </w:rPr>
        <w:t xml:space="preserve"> служащими </w:t>
      </w:r>
      <w:r>
        <w:rPr>
          <w:rFonts w:ascii="Times New Roman" w:hAnsi="Times New Roman"/>
          <w:sz w:val="28"/>
          <w:szCs w:val="28"/>
        </w:rPr>
        <w:t>управления</w:t>
      </w:r>
      <w:r w:rsidRPr="00FD783C">
        <w:rPr>
          <w:rFonts w:ascii="Times New Roman" w:hAnsi="Times New Roman"/>
          <w:sz w:val="28"/>
          <w:szCs w:val="28"/>
        </w:rPr>
        <w:t xml:space="preserve"> правового акта об антимонопольном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комплаенсе</w:t>
      </w:r>
      <w:proofErr w:type="spellEnd"/>
      <w:r w:rsidRPr="00FD783C">
        <w:rPr>
          <w:rFonts w:ascii="Times New Roman" w:hAnsi="Times New Roman"/>
          <w:sz w:val="28"/>
          <w:szCs w:val="28"/>
        </w:rPr>
        <w:t>;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 рассматривает материалы, отчеты и результаты периодических оценок эффективности функционирования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</w:rPr>
        <w:t xml:space="preserve"> в </w:t>
      </w:r>
      <w:r>
        <w:rPr>
          <w:rFonts w:ascii="Times New Roman" w:hAnsi="Times New Roman"/>
          <w:sz w:val="28"/>
          <w:szCs w:val="28"/>
        </w:rPr>
        <w:t>управлении</w:t>
      </w:r>
      <w:r w:rsidRPr="00FD783C">
        <w:rPr>
          <w:rFonts w:ascii="Times New Roman" w:hAnsi="Times New Roman"/>
          <w:sz w:val="28"/>
          <w:szCs w:val="28"/>
        </w:rPr>
        <w:t xml:space="preserve"> и принимает меры, направленные на устранение выявленных недостатков;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 осуществляет контроль за устранением выявленных недостатков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</w:rPr>
        <w:t>;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 утверждает карту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</w:t>
      </w:r>
      <w:proofErr w:type="spellEnd"/>
      <w:r w:rsidRPr="00FD783C">
        <w:rPr>
          <w:rFonts w:ascii="Times New Roman" w:hAnsi="Times New Roman"/>
          <w:sz w:val="28"/>
          <w:szCs w:val="28"/>
        </w:rPr>
        <w:t xml:space="preserve">-рисков </w:t>
      </w:r>
      <w:r>
        <w:rPr>
          <w:rFonts w:ascii="Times New Roman" w:hAnsi="Times New Roman"/>
          <w:sz w:val="28"/>
          <w:szCs w:val="28"/>
        </w:rPr>
        <w:t>управления</w:t>
      </w:r>
      <w:r w:rsidRPr="00FD783C">
        <w:rPr>
          <w:rFonts w:ascii="Times New Roman" w:hAnsi="Times New Roman"/>
          <w:sz w:val="28"/>
          <w:szCs w:val="28"/>
        </w:rPr>
        <w:t xml:space="preserve"> по форме согласно </w:t>
      </w:r>
      <w:r>
        <w:rPr>
          <w:rFonts w:ascii="Times New Roman" w:hAnsi="Times New Roman"/>
          <w:sz w:val="28"/>
          <w:szCs w:val="28"/>
        </w:rPr>
        <w:t>п</w:t>
      </w:r>
      <w:r w:rsidRPr="00FD783C">
        <w:rPr>
          <w:rFonts w:ascii="Times New Roman" w:hAnsi="Times New Roman"/>
          <w:sz w:val="28"/>
          <w:szCs w:val="28"/>
        </w:rPr>
        <w:t>риложению 1 к настоящему Положению;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 утверждает план мероприятий («дорожную карту») по снижению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</w:t>
      </w:r>
      <w:proofErr w:type="spellEnd"/>
      <w:r w:rsidRPr="00FD783C">
        <w:rPr>
          <w:rFonts w:ascii="Times New Roman" w:hAnsi="Times New Roman"/>
          <w:sz w:val="28"/>
          <w:szCs w:val="28"/>
        </w:rPr>
        <w:t xml:space="preserve">-рисков </w:t>
      </w:r>
      <w:r>
        <w:rPr>
          <w:rFonts w:ascii="Times New Roman" w:hAnsi="Times New Roman"/>
          <w:sz w:val="28"/>
          <w:szCs w:val="28"/>
        </w:rPr>
        <w:t>управления</w:t>
      </w:r>
      <w:r w:rsidRPr="00FD783C">
        <w:rPr>
          <w:rFonts w:ascii="Times New Roman" w:hAnsi="Times New Roman"/>
          <w:sz w:val="28"/>
          <w:szCs w:val="28"/>
        </w:rPr>
        <w:t xml:space="preserve"> по форме согласно </w:t>
      </w:r>
      <w:r>
        <w:rPr>
          <w:rFonts w:ascii="Times New Roman" w:hAnsi="Times New Roman"/>
          <w:sz w:val="28"/>
          <w:szCs w:val="28"/>
        </w:rPr>
        <w:t>п</w:t>
      </w:r>
      <w:r w:rsidRPr="00FD783C">
        <w:rPr>
          <w:rFonts w:ascii="Times New Roman" w:hAnsi="Times New Roman"/>
          <w:sz w:val="28"/>
          <w:szCs w:val="28"/>
        </w:rPr>
        <w:t>риложению 2 к настоящему Положению;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 утверждает доклад об антимонопольном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комплаенсе</w:t>
      </w:r>
      <w:proofErr w:type="spellEnd"/>
      <w:r w:rsidRPr="00FD783C">
        <w:rPr>
          <w:rFonts w:ascii="Times New Roman" w:hAnsi="Times New Roman"/>
          <w:sz w:val="28"/>
          <w:szCs w:val="28"/>
        </w:rPr>
        <w:t>, рекомендуемый к утверждению коллегиальным органом.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2.2.  </w:t>
      </w:r>
      <w:r>
        <w:rPr>
          <w:rFonts w:ascii="Times New Roman" w:hAnsi="Times New Roman"/>
          <w:sz w:val="28"/>
          <w:szCs w:val="28"/>
        </w:rPr>
        <w:t>Заместитель начальника управления</w:t>
      </w:r>
      <w:r w:rsidRPr="00FD783C">
        <w:rPr>
          <w:rFonts w:ascii="Times New Roman" w:hAnsi="Times New Roman"/>
          <w:sz w:val="28"/>
          <w:szCs w:val="28"/>
        </w:rPr>
        <w:t xml:space="preserve"> является ответственным должностным лицом за организацию и функционирование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управлении</w:t>
      </w:r>
      <w:r w:rsidRPr="00FD783C">
        <w:rPr>
          <w:rFonts w:ascii="Times New Roman" w:hAnsi="Times New Roman"/>
          <w:sz w:val="28"/>
          <w:szCs w:val="28"/>
        </w:rPr>
        <w:t xml:space="preserve"> (далее – уполномоченное лицо).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>2.3. К компетенции уполномоченного должностного лица относятся следующие функции: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 подготовка и представление </w:t>
      </w:r>
      <w:r>
        <w:rPr>
          <w:rFonts w:ascii="Times New Roman" w:hAnsi="Times New Roman"/>
          <w:sz w:val="28"/>
          <w:szCs w:val="28"/>
        </w:rPr>
        <w:t>начальнику управления</w:t>
      </w:r>
      <w:r w:rsidRPr="00FD783C">
        <w:rPr>
          <w:rFonts w:ascii="Times New Roman" w:hAnsi="Times New Roman"/>
          <w:sz w:val="28"/>
          <w:szCs w:val="28"/>
        </w:rPr>
        <w:t xml:space="preserve"> проекта правового акта об антимонопольном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комплаенсе</w:t>
      </w:r>
      <w:proofErr w:type="spellEnd"/>
      <w:r w:rsidRPr="00FD783C">
        <w:rPr>
          <w:rFonts w:ascii="Times New Roman" w:hAnsi="Times New Roman"/>
          <w:sz w:val="28"/>
          <w:szCs w:val="28"/>
        </w:rPr>
        <w:t xml:space="preserve"> (о внесении в него изменений), а также проектов внутренних документов </w:t>
      </w:r>
      <w:r>
        <w:rPr>
          <w:rFonts w:ascii="Times New Roman" w:hAnsi="Times New Roman"/>
          <w:sz w:val="28"/>
          <w:szCs w:val="28"/>
        </w:rPr>
        <w:t>управления</w:t>
      </w:r>
      <w:r w:rsidRPr="00FD783C">
        <w:rPr>
          <w:rFonts w:ascii="Times New Roman" w:hAnsi="Times New Roman"/>
          <w:sz w:val="28"/>
          <w:szCs w:val="28"/>
        </w:rPr>
        <w:t xml:space="preserve">, регламентирующих процедуры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</w:rPr>
        <w:t>;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 выявление рисков нарушения антимонопольного законодательства, учет обстоятельств, связанных с рисками нарушения антимонопольного </w:t>
      </w:r>
      <w:r w:rsidRPr="00FD783C">
        <w:rPr>
          <w:rFonts w:ascii="Times New Roman" w:hAnsi="Times New Roman"/>
          <w:sz w:val="28"/>
          <w:szCs w:val="28"/>
        </w:rPr>
        <w:lastRenderedPageBreak/>
        <w:t>законодательства, определение вероятности возникновения рисков нарушения антимонопольного законодательства;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 выявление конфликтов интересов в деятельности </w:t>
      </w:r>
      <w:r>
        <w:rPr>
          <w:rFonts w:ascii="Times New Roman" w:hAnsi="Times New Roman"/>
          <w:sz w:val="28"/>
          <w:szCs w:val="28"/>
        </w:rPr>
        <w:t>муниципальных служащих</w:t>
      </w:r>
      <w:r w:rsidRPr="00FD783C">
        <w:rPr>
          <w:rFonts w:ascii="Times New Roman" w:hAnsi="Times New Roman"/>
          <w:sz w:val="28"/>
          <w:szCs w:val="28"/>
        </w:rPr>
        <w:t xml:space="preserve"> и структурных подразделений </w:t>
      </w:r>
      <w:r>
        <w:rPr>
          <w:rFonts w:ascii="Times New Roman" w:hAnsi="Times New Roman"/>
          <w:sz w:val="28"/>
          <w:szCs w:val="28"/>
        </w:rPr>
        <w:t>управления</w:t>
      </w:r>
      <w:r w:rsidRPr="00FD783C">
        <w:rPr>
          <w:rFonts w:ascii="Times New Roman" w:hAnsi="Times New Roman"/>
          <w:sz w:val="28"/>
          <w:szCs w:val="28"/>
        </w:rPr>
        <w:t>, разработка предложений по их исключению;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 консультирование </w:t>
      </w:r>
      <w:r>
        <w:rPr>
          <w:rFonts w:ascii="Times New Roman" w:hAnsi="Times New Roman"/>
          <w:sz w:val="28"/>
          <w:szCs w:val="28"/>
        </w:rPr>
        <w:t>муниципальных</w:t>
      </w:r>
      <w:r w:rsidRPr="00FD783C">
        <w:rPr>
          <w:rFonts w:ascii="Times New Roman" w:hAnsi="Times New Roman"/>
          <w:sz w:val="28"/>
          <w:szCs w:val="28"/>
        </w:rPr>
        <w:t xml:space="preserve"> служащих </w:t>
      </w:r>
      <w:r>
        <w:rPr>
          <w:rFonts w:ascii="Times New Roman" w:hAnsi="Times New Roman"/>
          <w:sz w:val="28"/>
          <w:szCs w:val="28"/>
        </w:rPr>
        <w:t>управления</w:t>
      </w:r>
      <w:r w:rsidRPr="00FD783C">
        <w:rPr>
          <w:rFonts w:ascii="Times New Roman" w:hAnsi="Times New Roman"/>
          <w:sz w:val="28"/>
          <w:szCs w:val="28"/>
        </w:rPr>
        <w:t xml:space="preserve"> по вопросам, связанным с соблюдением антимонопольного законодательства и антимонопольным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комплаенсом</w:t>
      </w:r>
      <w:proofErr w:type="spellEnd"/>
      <w:r w:rsidRPr="00FD783C">
        <w:rPr>
          <w:rFonts w:ascii="Times New Roman" w:hAnsi="Times New Roman"/>
          <w:sz w:val="28"/>
          <w:szCs w:val="28"/>
        </w:rPr>
        <w:t>;</w:t>
      </w:r>
    </w:p>
    <w:p w:rsidR="00932621" w:rsidRPr="00FD783C" w:rsidRDefault="00932621" w:rsidP="009326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 организация взаимодействия структурных подразделений </w:t>
      </w:r>
      <w:r>
        <w:rPr>
          <w:rFonts w:ascii="Times New Roman" w:hAnsi="Times New Roman"/>
          <w:sz w:val="28"/>
          <w:szCs w:val="28"/>
        </w:rPr>
        <w:t>управления</w:t>
      </w:r>
      <w:r w:rsidRPr="00FD783C">
        <w:rPr>
          <w:rFonts w:ascii="Times New Roman" w:hAnsi="Times New Roman"/>
          <w:sz w:val="28"/>
          <w:szCs w:val="28"/>
        </w:rPr>
        <w:t xml:space="preserve"> по вопросам, связанным с антимонопольным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комплаенсом</w:t>
      </w:r>
      <w:proofErr w:type="spellEnd"/>
      <w:r w:rsidRPr="00FD783C">
        <w:rPr>
          <w:rFonts w:ascii="Times New Roman" w:hAnsi="Times New Roman"/>
          <w:sz w:val="28"/>
          <w:szCs w:val="28"/>
        </w:rPr>
        <w:t>;</w:t>
      </w:r>
    </w:p>
    <w:p w:rsidR="00932621" w:rsidRPr="00FD783C" w:rsidRDefault="00932621" w:rsidP="0093262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 разработка, организация проведения процедуры внутреннего расследования, связанного с нарушением требований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</w:rPr>
        <w:t xml:space="preserve">, и участие в ней, а также организация таких расследований и участие в них;  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D783C">
        <w:rPr>
          <w:rFonts w:ascii="Times New Roman" w:hAnsi="Times New Roman"/>
          <w:sz w:val="28"/>
          <w:szCs w:val="28"/>
        </w:rPr>
        <w:t xml:space="preserve">- информирование </w:t>
      </w:r>
      <w:r>
        <w:rPr>
          <w:rFonts w:ascii="Times New Roman" w:hAnsi="Times New Roman"/>
          <w:sz w:val="28"/>
          <w:szCs w:val="28"/>
        </w:rPr>
        <w:t>начальника управления</w:t>
      </w:r>
      <w:r w:rsidRPr="00FD783C">
        <w:rPr>
          <w:rFonts w:ascii="Times New Roman" w:hAnsi="Times New Roman"/>
          <w:sz w:val="28"/>
          <w:szCs w:val="28"/>
        </w:rPr>
        <w:t xml:space="preserve"> о внутренних документах, правовых актах </w:t>
      </w:r>
      <w:r>
        <w:rPr>
          <w:rFonts w:ascii="Times New Roman" w:hAnsi="Times New Roman"/>
          <w:sz w:val="28"/>
          <w:szCs w:val="28"/>
        </w:rPr>
        <w:t>Администрации Ярославского муниципального района</w:t>
      </w:r>
      <w:r w:rsidRPr="00FD783C">
        <w:rPr>
          <w:rFonts w:ascii="Times New Roman" w:hAnsi="Times New Roman"/>
          <w:sz w:val="28"/>
          <w:szCs w:val="28"/>
        </w:rPr>
        <w:t xml:space="preserve"> и их проектах, разработчиком которых является </w:t>
      </w:r>
      <w:r>
        <w:rPr>
          <w:rFonts w:ascii="Times New Roman" w:hAnsi="Times New Roman"/>
          <w:sz w:val="28"/>
          <w:szCs w:val="28"/>
        </w:rPr>
        <w:t>управление</w:t>
      </w:r>
      <w:r w:rsidRPr="00FD783C">
        <w:rPr>
          <w:rFonts w:ascii="Times New Roman" w:hAnsi="Times New Roman"/>
          <w:sz w:val="28"/>
          <w:szCs w:val="28"/>
        </w:rPr>
        <w:t>, которые могут повлечь нарушение антимонопольного законодательства.</w:t>
      </w:r>
    </w:p>
    <w:p w:rsidR="00932621" w:rsidRPr="00FD783C" w:rsidRDefault="00932621" w:rsidP="00932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32621" w:rsidRPr="00FD783C" w:rsidRDefault="00932621" w:rsidP="00932621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3. Выявление и оценка рисков нарушения антимонопольного законодательства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</w:p>
    <w:p w:rsidR="00932621" w:rsidRPr="00FD783C" w:rsidRDefault="00932621" w:rsidP="00932621">
      <w:pPr>
        <w:keepNext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3.1. В целях выявления рисков нарушения антимонопольного законодательства уполномоченным должностным лицом на регулярной основе должны проводиться следующие мероприятия: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анализ выявленных нарушений антимонопольного законодательства в деятельности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за предыдущие 3 года (наличие предупреждений, жалоб, возбужденных дел, административных наказаний);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 анализ правовых актов </w:t>
      </w:r>
      <w:r>
        <w:rPr>
          <w:rFonts w:ascii="Times New Roman" w:hAnsi="Times New Roman"/>
          <w:sz w:val="28"/>
          <w:szCs w:val="28"/>
        </w:rPr>
        <w:t>Администрации Ярославского муниципального района</w:t>
      </w:r>
      <w:r w:rsidRPr="00FD783C">
        <w:rPr>
          <w:rFonts w:ascii="Times New Roman" w:hAnsi="Times New Roman"/>
          <w:sz w:val="28"/>
          <w:szCs w:val="28"/>
        </w:rPr>
        <w:t xml:space="preserve"> </w:t>
      </w:r>
      <w:r w:rsidRPr="00FD783C">
        <w:rPr>
          <w:rFonts w:ascii="Times New Roman" w:hAnsi="Times New Roman"/>
          <w:sz w:val="28"/>
          <w:szCs w:val="28"/>
          <w:lang w:eastAsia="en-US"/>
        </w:rPr>
        <w:t>и их проектов, разработчиком которых являл</w:t>
      </w:r>
      <w:r>
        <w:rPr>
          <w:rFonts w:ascii="Times New Roman" w:hAnsi="Times New Roman"/>
          <w:sz w:val="28"/>
          <w:szCs w:val="28"/>
          <w:lang w:eastAsia="en-US"/>
        </w:rPr>
        <w:t>ось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>управление</w:t>
      </w:r>
      <w:r w:rsidRPr="00FD783C">
        <w:rPr>
          <w:rFonts w:ascii="Times New Roman" w:hAnsi="Times New Roman"/>
          <w:sz w:val="28"/>
          <w:szCs w:val="28"/>
          <w:lang w:eastAsia="en-US"/>
        </w:rPr>
        <w:t>, реализация которых связана с соблюдением требований антимонопольного законодательства на предмет соответствия их антимонопольному законодательству;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мониторинг и анализ практики применения </w:t>
      </w:r>
      <w:r>
        <w:rPr>
          <w:rFonts w:ascii="Times New Roman" w:hAnsi="Times New Roman"/>
          <w:sz w:val="28"/>
          <w:szCs w:val="28"/>
          <w:lang w:eastAsia="en-US"/>
        </w:rPr>
        <w:t>управлением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антимонопольного законодательства;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- систематическая оценка эффективности разработанных и реализуемых мероприятий по снижению рисков нарушения антимонопольного законодательства.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3.2. При проведении (не реже одного раза в год) уполномоченным должностным лицом анализа выявленных в деятельности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нарушений антимонопольного законодательства за предыдущие 3 года (наличие предупреждений, жалоб, возбужденных дел, административных наказаний) реализуются следующие мероприятия: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осуществление сбора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сведений о наличии нарушений антимонопольного законодательства;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lastRenderedPageBreak/>
        <w:t xml:space="preserve">- составление перечня нарушений антимонопольного законодательства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, содержащего </w:t>
      </w:r>
      <w:r w:rsidRPr="00FD783C">
        <w:rPr>
          <w:rFonts w:ascii="Times New Roman" w:hAnsi="Times New Roman"/>
          <w:spacing w:val="-4"/>
          <w:sz w:val="28"/>
          <w:szCs w:val="28"/>
          <w:lang w:eastAsia="en-US"/>
        </w:rPr>
        <w:t>информацию о нарушении (указание нарушенной нормы антимонопольного законодательства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, краткое изложение сути нарушения, указание последствий нарушения антимонопольного законодательства и результата рассмотрения нарушения антимонопольным органом), позицию антимонопольного органа, сведения о мерах по устранению нарушения, а также о мерах, направленных </w:t>
      </w:r>
      <w:r>
        <w:rPr>
          <w:rFonts w:ascii="Times New Roman" w:hAnsi="Times New Roman"/>
          <w:sz w:val="28"/>
          <w:szCs w:val="28"/>
          <w:lang w:eastAsia="en-US"/>
        </w:rPr>
        <w:t>управлением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на недопущение повторения нарушения.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3.3. При проведении (не реже одного раза в месяц) уполномоченным должностным лицом анализа правовых актов </w:t>
      </w:r>
      <w:r>
        <w:rPr>
          <w:rFonts w:ascii="Times New Roman" w:hAnsi="Times New Roman"/>
          <w:sz w:val="28"/>
          <w:szCs w:val="28"/>
        </w:rPr>
        <w:t>Администрации Ярославского муниципального района</w:t>
      </w:r>
      <w:r w:rsidRPr="00FD783C">
        <w:rPr>
          <w:rFonts w:ascii="Times New Roman" w:hAnsi="Times New Roman"/>
          <w:sz w:val="28"/>
          <w:szCs w:val="28"/>
        </w:rPr>
        <w:t xml:space="preserve"> </w:t>
      </w:r>
      <w:r w:rsidRPr="00FD783C">
        <w:rPr>
          <w:rFonts w:ascii="Times New Roman" w:hAnsi="Times New Roman"/>
          <w:sz w:val="28"/>
          <w:szCs w:val="28"/>
          <w:lang w:eastAsia="en-US"/>
        </w:rPr>
        <w:t>и их проектов, разработчиком которых явля</w:t>
      </w:r>
      <w:r>
        <w:rPr>
          <w:rFonts w:ascii="Times New Roman" w:hAnsi="Times New Roman"/>
          <w:sz w:val="28"/>
          <w:szCs w:val="28"/>
          <w:lang w:eastAsia="en-US"/>
        </w:rPr>
        <w:t>ется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>управление</w:t>
      </w:r>
      <w:r w:rsidRPr="00FD783C">
        <w:rPr>
          <w:rFonts w:ascii="Times New Roman" w:hAnsi="Times New Roman"/>
          <w:sz w:val="28"/>
          <w:szCs w:val="28"/>
          <w:lang w:eastAsia="en-US"/>
        </w:rPr>
        <w:t>, должны реализовываться следующие мероприятия: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разработка и размещение на </w:t>
      </w:r>
      <w:r w:rsidRPr="00FD783C">
        <w:rPr>
          <w:rFonts w:ascii="Times New Roman" w:hAnsi="Times New Roman"/>
          <w:sz w:val="28"/>
          <w:szCs w:val="28"/>
        </w:rPr>
        <w:t xml:space="preserve">странице </w:t>
      </w:r>
      <w:r>
        <w:rPr>
          <w:rFonts w:ascii="Times New Roman" w:hAnsi="Times New Roman"/>
          <w:sz w:val="28"/>
          <w:szCs w:val="28"/>
        </w:rPr>
        <w:t xml:space="preserve">«Антимонопольный </w:t>
      </w:r>
      <w:proofErr w:type="spellStart"/>
      <w:r>
        <w:rPr>
          <w:rFonts w:ascii="Times New Roman" w:hAnsi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/>
          <w:sz w:val="28"/>
          <w:szCs w:val="28"/>
        </w:rPr>
        <w:t xml:space="preserve">» </w:t>
      </w:r>
      <w:r w:rsidRPr="00FD783C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официальном</w:t>
      </w:r>
      <w:r w:rsidRPr="00FD78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сайте Администрации Ярославского муниципального района</w:t>
      </w:r>
      <w:r w:rsidRPr="00FD783C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исчерпывающего перечня действующих правовых актов, проекта правового акта </w:t>
      </w:r>
      <w:r>
        <w:rPr>
          <w:rFonts w:ascii="Times New Roman" w:hAnsi="Times New Roman"/>
          <w:sz w:val="28"/>
          <w:szCs w:val="28"/>
          <w:lang w:eastAsia="en-US"/>
        </w:rPr>
        <w:t>Администрации ЯМР</w:t>
      </w:r>
      <w:r w:rsidRPr="00FD783C">
        <w:rPr>
          <w:rFonts w:ascii="Times New Roman" w:hAnsi="Times New Roman"/>
          <w:sz w:val="28"/>
          <w:szCs w:val="28"/>
          <w:lang w:eastAsia="en-US"/>
        </w:rPr>
        <w:t>, разработчиком которых явля</w:t>
      </w:r>
      <w:r>
        <w:rPr>
          <w:rFonts w:ascii="Times New Roman" w:hAnsi="Times New Roman"/>
          <w:sz w:val="28"/>
          <w:szCs w:val="28"/>
          <w:lang w:eastAsia="en-US"/>
        </w:rPr>
        <w:t>ется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>управление</w:t>
      </w:r>
      <w:r w:rsidRPr="00FD783C">
        <w:rPr>
          <w:rFonts w:ascii="Times New Roman" w:hAnsi="Times New Roman"/>
          <w:sz w:val="28"/>
          <w:szCs w:val="28"/>
          <w:lang w:eastAsia="en-US"/>
        </w:rPr>
        <w:t>, с приложением текстов указанных актов, за исключением актов, содержащих сведения, относящиеся к охраняемой законом тайне;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размещение на </w:t>
      </w:r>
      <w:r w:rsidRPr="00FD783C">
        <w:rPr>
          <w:rFonts w:ascii="Times New Roman" w:hAnsi="Times New Roman"/>
          <w:sz w:val="28"/>
          <w:szCs w:val="28"/>
        </w:rPr>
        <w:t xml:space="preserve">странице </w:t>
      </w:r>
      <w:r>
        <w:rPr>
          <w:rFonts w:ascii="Times New Roman" w:hAnsi="Times New Roman"/>
          <w:sz w:val="28"/>
          <w:szCs w:val="28"/>
        </w:rPr>
        <w:t xml:space="preserve">«Антимонопольный </w:t>
      </w:r>
      <w:proofErr w:type="spellStart"/>
      <w:r>
        <w:rPr>
          <w:rFonts w:ascii="Times New Roman" w:hAnsi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/>
          <w:sz w:val="28"/>
          <w:szCs w:val="28"/>
        </w:rPr>
        <w:t xml:space="preserve">» </w:t>
      </w:r>
      <w:r w:rsidRPr="00FD783C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официальном</w:t>
      </w:r>
      <w:r w:rsidRPr="00FD78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сайте Администрации Ярославского муниципального района</w:t>
      </w:r>
      <w:r w:rsidRPr="00FD783C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уведомления о начале сбора замечаний и предложений организаций и граждан по перечню правовых актов с установлением срока окончания приема предложений и замечаний;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- - осуществление сбора и проведение анализа представленных замечаний и предложений организаций и граждан по перечню правовых актов, проекту правового акта с установлением срока окончания рассмотрения предложений и замечаний;</w:t>
      </w:r>
    </w:p>
    <w:p w:rsidR="00932621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представление </w:t>
      </w:r>
      <w:r>
        <w:rPr>
          <w:rFonts w:ascii="Times New Roman" w:hAnsi="Times New Roman"/>
          <w:sz w:val="28"/>
          <w:szCs w:val="28"/>
          <w:lang w:eastAsia="en-US"/>
        </w:rPr>
        <w:t>начальнику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сводного доклада с обоснованием целесообразности (нецелесообразности) внесения изменений в правовые акты </w:t>
      </w:r>
      <w:r>
        <w:rPr>
          <w:rFonts w:ascii="Times New Roman" w:hAnsi="Times New Roman"/>
          <w:sz w:val="28"/>
          <w:szCs w:val="28"/>
          <w:lang w:eastAsia="en-US"/>
        </w:rPr>
        <w:t>Администрации Ярославского муниципального района</w:t>
      </w:r>
      <w:r w:rsidRPr="00FD783C">
        <w:rPr>
          <w:rFonts w:ascii="Times New Roman" w:hAnsi="Times New Roman"/>
          <w:sz w:val="28"/>
          <w:szCs w:val="28"/>
          <w:lang w:eastAsia="en-US"/>
        </w:rPr>
        <w:t>, разработчиком которых явля</w:t>
      </w:r>
      <w:r>
        <w:rPr>
          <w:rFonts w:ascii="Times New Roman" w:hAnsi="Times New Roman"/>
          <w:sz w:val="28"/>
          <w:szCs w:val="28"/>
          <w:lang w:eastAsia="en-US"/>
        </w:rPr>
        <w:t>ется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>управление;</w:t>
      </w:r>
    </w:p>
    <w:p w:rsidR="00932621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 подготовка проекта правового акта Администрации Ярославского муниципального района с необходимым обоснованием реализации предлагаемых решений, в том числе их влияния на конкуренцию;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- 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размещение на </w:t>
      </w:r>
      <w:r w:rsidRPr="00FD783C">
        <w:rPr>
          <w:rFonts w:ascii="Times New Roman" w:hAnsi="Times New Roman"/>
          <w:sz w:val="28"/>
          <w:szCs w:val="28"/>
        </w:rPr>
        <w:t xml:space="preserve">странице </w:t>
      </w:r>
      <w:r>
        <w:rPr>
          <w:rFonts w:ascii="Times New Roman" w:hAnsi="Times New Roman"/>
          <w:sz w:val="28"/>
          <w:szCs w:val="28"/>
        </w:rPr>
        <w:t xml:space="preserve">«Антимонопольный </w:t>
      </w:r>
      <w:proofErr w:type="spellStart"/>
      <w:r>
        <w:rPr>
          <w:rFonts w:ascii="Times New Roman" w:hAnsi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/>
          <w:sz w:val="28"/>
          <w:szCs w:val="28"/>
        </w:rPr>
        <w:t xml:space="preserve">» </w:t>
      </w:r>
      <w:r w:rsidRPr="00FD783C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официальном</w:t>
      </w:r>
      <w:r w:rsidRPr="00FD78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сайте Администрации Ярославского муниципального района</w:t>
      </w:r>
      <w:r w:rsidRPr="00FD783C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>проекта правового акта Администрации Ярославского муниципального района с необходимым обоснованием реализации предлагаемых решений, в том числе их влияния на конкуренцию.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3.4. При проведении мониторинга и анализа практики применения антимонопольного законодательства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уполномоченным должностным лицом реализуются следующие мероприятия: 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lastRenderedPageBreak/>
        <w:t xml:space="preserve">- осуществление на постоянной основе сбора сведений о правоприменительной практике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>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 подготовка по итогам сбора сведений, указанных в абзаце втором данного пункта, аналитической справки об изменениях и основных аспектах правоприменительной практики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>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3.5. При проведении систематической (не реже одного раза в квартал) оценки эффективности разработанных и реализуемых мероприятий по снижению рисков нарушения антимонопольного законодательства уполномоченное должностное лицо осуществляет: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анализ своевременного и содержательного реагирования (обратной связи) на поступившие в </w:t>
      </w:r>
      <w:r>
        <w:rPr>
          <w:rFonts w:ascii="Times New Roman" w:hAnsi="Times New Roman"/>
          <w:sz w:val="28"/>
          <w:szCs w:val="28"/>
          <w:lang w:eastAsia="en-US"/>
        </w:rPr>
        <w:t>управление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заявления, предложения и жалобы граждан и организаций на правовые акты </w:t>
      </w:r>
      <w:r>
        <w:rPr>
          <w:rFonts w:ascii="Times New Roman" w:hAnsi="Times New Roman"/>
          <w:sz w:val="28"/>
          <w:szCs w:val="28"/>
          <w:lang w:eastAsia="en-US"/>
        </w:rPr>
        <w:t>Администрации Ярославского муниципального района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и их проекты, разработчиком которых явля</w:t>
      </w:r>
      <w:r>
        <w:rPr>
          <w:rFonts w:ascii="Times New Roman" w:hAnsi="Times New Roman"/>
          <w:sz w:val="28"/>
          <w:szCs w:val="28"/>
          <w:lang w:eastAsia="en-US"/>
        </w:rPr>
        <w:t>ется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>управление</w:t>
      </w:r>
      <w:r w:rsidRPr="00FD783C">
        <w:rPr>
          <w:rFonts w:ascii="Times New Roman" w:hAnsi="Times New Roman"/>
          <w:sz w:val="28"/>
          <w:szCs w:val="28"/>
          <w:lang w:eastAsia="en-US"/>
        </w:rPr>
        <w:t>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подготовка предложений по разработке и реализации новых, уточнению принятых или отмене как неэффективных отдельных мероприятий в случае отсутствия динамики по снижению количества нарушений антимонопольного законодательства </w:t>
      </w:r>
      <w:r>
        <w:rPr>
          <w:rFonts w:ascii="Times New Roman" w:hAnsi="Times New Roman"/>
          <w:sz w:val="28"/>
          <w:szCs w:val="28"/>
          <w:lang w:eastAsia="en-US"/>
        </w:rPr>
        <w:t xml:space="preserve">управлением </w:t>
      </w:r>
      <w:r w:rsidRPr="00FD783C">
        <w:rPr>
          <w:rFonts w:ascii="Times New Roman" w:hAnsi="Times New Roman"/>
          <w:sz w:val="28"/>
          <w:szCs w:val="28"/>
          <w:lang w:eastAsia="en-US"/>
        </w:rPr>
        <w:t>или </w:t>
      </w:r>
      <w:r>
        <w:rPr>
          <w:rFonts w:ascii="Times New Roman" w:hAnsi="Times New Roman"/>
          <w:sz w:val="28"/>
          <w:szCs w:val="28"/>
          <w:lang w:eastAsia="en-US"/>
        </w:rPr>
        <w:t>муниципальными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служащими.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3.6. При выявлении рисков нарушения антимонопольного законодательства уполномоченное должностное лицо проводит оценку таких рисков с учетом следующих показателей: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отрицательное влияние на отношение институтов гражданского общества к деятельности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по развитию конкуренции;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выдача предупреждения в адрес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или его </w:t>
      </w:r>
      <w:r>
        <w:rPr>
          <w:rFonts w:ascii="Times New Roman" w:hAnsi="Times New Roman"/>
          <w:sz w:val="28"/>
          <w:szCs w:val="28"/>
          <w:lang w:eastAsia="en-US"/>
        </w:rPr>
        <w:t>муниципальных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служащих о прекращении действий (недопущении бездействия), которые содержат признаки нарушения антимонопольного законодательства;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возбуждение в отношении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или его </w:t>
      </w:r>
      <w:r>
        <w:rPr>
          <w:rFonts w:ascii="Times New Roman" w:hAnsi="Times New Roman"/>
          <w:sz w:val="28"/>
          <w:szCs w:val="28"/>
          <w:lang w:eastAsia="en-US"/>
        </w:rPr>
        <w:t xml:space="preserve">муниципального </w:t>
      </w:r>
      <w:r w:rsidRPr="00FD783C">
        <w:rPr>
          <w:rFonts w:ascii="Times New Roman" w:hAnsi="Times New Roman"/>
          <w:sz w:val="28"/>
          <w:szCs w:val="28"/>
          <w:lang w:eastAsia="en-US"/>
        </w:rPr>
        <w:t>служащего дела о нарушении антимонопольного законодательства;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привлечение к административной ответственности в виде наложения штрафов на </w:t>
      </w:r>
      <w:r>
        <w:rPr>
          <w:rFonts w:ascii="Times New Roman" w:hAnsi="Times New Roman"/>
          <w:sz w:val="28"/>
          <w:szCs w:val="28"/>
          <w:lang w:eastAsia="en-US"/>
        </w:rPr>
        <w:t>управление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и (или) его </w:t>
      </w:r>
      <w:r>
        <w:rPr>
          <w:rFonts w:ascii="Times New Roman" w:hAnsi="Times New Roman"/>
          <w:sz w:val="28"/>
          <w:szCs w:val="28"/>
          <w:lang w:eastAsia="en-US"/>
        </w:rPr>
        <w:t>муниципальных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служащих или в виде их дисквалификации.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3.7. Выявляемые риски нарушения антимонопольного законодательства распределяются уполномоченным должностным лицом в соответствии с уровнями рисков нарушения антимонопольного законодательства</w:t>
      </w:r>
      <w:r>
        <w:rPr>
          <w:rFonts w:ascii="Times New Roman" w:hAnsi="Times New Roman"/>
          <w:sz w:val="28"/>
          <w:szCs w:val="28"/>
          <w:lang w:eastAsia="en-US"/>
        </w:rPr>
        <w:t>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3.8. Информация об осуществлении выявления и оценки рисков нарушения </w:t>
      </w:r>
      <w:r>
        <w:rPr>
          <w:rFonts w:ascii="Times New Roman" w:hAnsi="Times New Roman"/>
          <w:sz w:val="28"/>
          <w:szCs w:val="28"/>
          <w:lang w:eastAsia="en-US"/>
        </w:rPr>
        <w:t>управлением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антимонопольного законодательства включается уполномоченным должностным лицом в доклад об антимонопольном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комплаенсе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>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932621" w:rsidRDefault="00932621" w:rsidP="0093262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4. Мер</w:t>
      </w:r>
      <w:r>
        <w:rPr>
          <w:rFonts w:ascii="Times New Roman" w:hAnsi="Times New Roman"/>
          <w:sz w:val="28"/>
          <w:szCs w:val="28"/>
          <w:lang w:eastAsia="en-US"/>
        </w:rPr>
        <w:t>ы, направленные на осуществление контроля за</w:t>
      </w:r>
    </w:p>
    <w:p w:rsidR="00932621" w:rsidRPr="00FD783C" w:rsidRDefault="00932621" w:rsidP="0093262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функционированием антимонопольного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932621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4.1. </w:t>
      </w:r>
      <w:r>
        <w:rPr>
          <w:rFonts w:ascii="Times New Roman" w:hAnsi="Times New Roman"/>
          <w:sz w:val="28"/>
          <w:szCs w:val="28"/>
          <w:lang w:eastAsia="en-US"/>
        </w:rPr>
        <w:t xml:space="preserve">Установить, что мерами, направленными на осуществление контроля за функционированием антимонопольного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>
        <w:rPr>
          <w:rFonts w:ascii="Times New Roman" w:hAnsi="Times New Roman"/>
          <w:sz w:val="28"/>
          <w:szCs w:val="28"/>
          <w:lang w:eastAsia="en-US"/>
        </w:rPr>
        <w:t>, являются:</w:t>
      </w:r>
    </w:p>
    <w:p w:rsidR="00932621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lastRenderedPageBreak/>
        <w:t>- применение предусмотренных законодательством Российской Федерации мер ответственности за несоблюдение муниципальными служащими управления настоящего приказа;</w:t>
      </w:r>
    </w:p>
    <w:p w:rsidR="00932621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- рассмотрение материалов, отчетов и результатов периодических оценок эффективности функционирования антимонопольного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>
        <w:rPr>
          <w:rFonts w:ascii="Times New Roman" w:hAnsi="Times New Roman"/>
          <w:sz w:val="28"/>
          <w:szCs w:val="28"/>
          <w:lang w:eastAsia="en-US"/>
        </w:rPr>
        <w:t xml:space="preserve"> в управлении и принятие мер, направленных на устранение выявленных недостатков;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- осуществление контроля за устранением выявленных недостатков антимонопольного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>
        <w:rPr>
          <w:rFonts w:ascii="Times New Roman" w:hAnsi="Times New Roman"/>
          <w:sz w:val="28"/>
          <w:szCs w:val="28"/>
          <w:lang w:eastAsia="en-US"/>
        </w:rPr>
        <w:t>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932621" w:rsidRDefault="00932621" w:rsidP="0093262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5. Оценка эффективности функционирования </w:t>
      </w:r>
    </w:p>
    <w:p w:rsidR="00932621" w:rsidRPr="00FD783C" w:rsidRDefault="00932621" w:rsidP="0093262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5.1. В целях оценки эффективности функционирования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устанавливаются ключевые показатели </w:t>
      </w:r>
      <w:r>
        <w:rPr>
          <w:rFonts w:ascii="Times New Roman" w:hAnsi="Times New Roman"/>
          <w:sz w:val="28"/>
          <w:szCs w:val="28"/>
          <w:lang w:eastAsia="en-US"/>
        </w:rPr>
        <w:t>согласно приложению 3 к настоящему Положению.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5.</w:t>
      </w:r>
      <w:r>
        <w:rPr>
          <w:rFonts w:ascii="Times New Roman" w:hAnsi="Times New Roman"/>
          <w:sz w:val="28"/>
          <w:szCs w:val="28"/>
          <w:lang w:eastAsia="en-US"/>
        </w:rPr>
        <w:t>2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. Уполномоченное должностное лицо один раз в год в срок до 01 декабря текущего года проводит оценку достижения ключевых показателей эффективности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>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>5.</w:t>
      </w:r>
      <w:r>
        <w:rPr>
          <w:rFonts w:ascii="Times New Roman" w:hAnsi="Times New Roman"/>
          <w:sz w:val="28"/>
          <w:szCs w:val="28"/>
          <w:lang w:eastAsia="en-US"/>
        </w:rPr>
        <w:t>3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. Информация о достижении ключевых показателей эффективности функционирования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 xml:space="preserve">управлении 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включается в доклад об антимонопольном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комплаенсе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>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932621" w:rsidRPr="00FD783C" w:rsidRDefault="00932621" w:rsidP="00932621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6. Доклад об антимонопольном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комплаенсе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</w:p>
    <w:p w:rsidR="00932621" w:rsidRPr="00FD783C" w:rsidRDefault="00932621" w:rsidP="00932621">
      <w:pPr>
        <w:keepNext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6.1. Доклад об антимонопольном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комплаенсе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содержит следующую информацию: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об осуществлении выявления и оценки рисков нарушения </w:t>
      </w:r>
      <w:r>
        <w:rPr>
          <w:rFonts w:ascii="Times New Roman" w:hAnsi="Times New Roman"/>
          <w:sz w:val="28"/>
          <w:szCs w:val="28"/>
          <w:lang w:eastAsia="en-US"/>
        </w:rPr>
        <w:t>управлением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антимонопольного законодательства;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о результатах проведенной оценки рисков нарушения </w:t>
      </w:r>
      <w:r>
        <w:rPr>
          <w:rFonts w:ascii="Times New Roman" w:hAnsi="Times New Roman"/>
          <w:sz w:val="28"/>
          <w:szCs w:val="28"/>
          <w:lang w:eastAsia="en-US"/>
        </w:rPr>
        <w:t>управлением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антимонопольного законодательства;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 об исполнении мероприятий по снижению рисков нарушения </w:t>
      </w:r>
      <w:r>
        <w:rPr>
          <w:rFonts w:ascii="Times New Roman" w:hAnsi="Times New Roman"/>
          <w:sz w:val="28"/>
          <w:szCs w:val="28"/>
          <w:lang w:eastAsia="en-US"/>
        </w:rPr>
        <w:t>управлением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антимонопольного законодательства;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- о достижении ключевых показателей эффективности функционирования антимонопольного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комплаенса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>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6.2. В срок до 20 декабря текущего </w:t>
      </w:r>
      <w:proofErr w:type="gramStart"/>
      <w:r w:rsidRPr="00FD783C">
        <w:rPr>
          <w:rFonts w:ascii="Times New Roman" w:hAnsi="Times New Roman"/>
          <w:sz w:val="28"/>
          <w:szCs w:val="28"/>
          <w:lang w:eastAsia="en-US"/>
        </w:rPr>
        <w:t>года  уполномоченное</w:t>
      </w:r>
      <w:proofErr w:type="gram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должностное лицо представляет доклад об антимонопольном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комплаенсе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на рассмотрение в коллегиальный орган.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6.3. В течение </w:t>
      </w:r>
      <w:r>
        <w:rPr>
          <w:rFonts w:ascii="Times New Roman" w:hAnsi="Times New Roman"/>
          <w:sz w:val="28"/>
          <w:szCs w:val="28"/>
          <w:lang w:eastAsia="en-US"/>
        </w:rPr>
        <w:t>1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рабоч</w:t>
      </w:r>
      <w:r>
        <w:rPr>
          <w:rFonts w:ascii="Times New Roman" w:hAnsi="Times New Roman"/>
          <w:sz w:val="28"/>
          <w:szCs w:val="28"/>
          <w:lang w:eastAsia="en-US"/>
        </w:rPr>
        <w:t>его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дн</w:t>
      </w:r>
      <w:r>
        <w:rPr>
          <w:rFonts w:ascii="Times New Roman" w:hAnsi="Times New Roman"/>
          <w:sz w:val="28"/>
          <w:szCs w:val="28"/>
          <w:lang w:eastAsia="en-US"/>
        </w:rPr>
        <w:t>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со дня поступления в </w:t>
      </w:r>
      <w:r>
        <w:rPr>
          <w:rFonts w:ascii="Times New Roman" w:hAnsi="Times New Roman"/>
          <w:sz w:val="28"/>
          <w:szCs w:val="28"/>
          <w:lang w:eastAsia="en-US"/>
        </w:rPr>
        <w:t>управление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копии протокола заседания коллегиального органа уполномоченное должностное лицо представляет рассмотренный коллегиальным органом доклад об антимонопольном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комплаенсе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вместе с копией протокола заседания коллегиального органа на рассмотрение </w:t>
      </w:r>
      <w:r>
        <w:rPr>
          <w:rFonts w:ascii="Times New Roman" w:hAnsi="Times New Roman"/>
          <w:sz w:val="28"/>
          <w:szCs w:val="28"/>
          <w:lang w:eastAsia="en-US"/>
        </w:rPr>
        <w:t>начальнику 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. 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Доклад об антимонопольном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комплаенсе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, утвержденный </w:t>
      </w:r>
      <w:r>
        <w:rPr>
          <w:rFonts w:ascii="Times New Roman" w:hAnsi="Times New Roman"/>
          <w:sz w:val="28"/>
          <w:szCs w:val="28"/>
          <w:lang w:eastAsia="en-US"/>
        </w:rPr>
        <w:t>начальником 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, размещается на странице </w:t>
      </w:r>
      <w:r>
        <w:rPr>
          <w:rFonts w:ascii="Times New Roman" w:hAnsi="Times New Roman"/>
          <w:sz w:val="28"/>
          <w:szCs w:val="28"/>
        </w:rPr>
        <w:t xml:space="preserve">«Антимонопольный </w:t>
      </w:r>
      <w:proofErr w:type="spellStart"/>
      <w:r>
        <w:rPr>
          <w:rFonts w:ascii="Times New Roman" w:hAnsi="Times New Roman"/>
          <w:sz w:val="28"/>
          <w:szCs w:val="28"/>
        </w:rPr>
        <w:lastRenderedPageBreak/>
        <w:t>комплаенс</w:t>
      </w:r>
      <w:proofErr w:type="spellEnd"/>
      <w:r>
        <w:rPr>
          <w:rFonts w:ascii="Times New Roman" w:hAnsi="Times New Roman"/>
          <w:sz w:val="28"/>
          <w:szCs w:val="28"/>
        </w:rPr>
        <w:t xml:space="preserve">» </w:t>
      </w:r>
      <w:r w:rsidRPr="00FD783C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официальном</w:t>
      </w:r>
      <w:r w:rsidRPr="00FD78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сайте Администрации Ярославского муниципального района</w:t>
      </w:r>
      <w:r w:rsidRPr="00FD783C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в день его утверждения. 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Копия доклада об антимонопольном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комплаенсе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 </w:t>
      </w:r>
      <w:r>
        <w:rPr>
          <w:rFonts w:ascii="Times New Roman" w:hAnsi="Times New Roman"/>
          <w:sz w:val="28"/>
          <w:szCs w:val="28"/>
          <w:lang w:eastAsia="en-US"/>
        </w:rPr>
        <w:t xml:space="preserve">управлении 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в течение </w:t>
      </w:r>
      <w:r>
        <w:rPr>
          <w:rFonts w:ascii="Times New Roman" w:hAnsi="Times New Roman"/>
          <w:sz w:val="28"/>
          <w:szCs w:val="28"/>
          <w:lang w:eastAsia="en-US"/>
        </w:rPr>
        <w:t>1-го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рабоч</w:t>
      </w:r>
      <w:r>
        <w:rPr>
          <w:rFonts w:ascii="Times New Roman" w:hAnsi="Times New Roman"/>
          <w:sz w:val="28"/>
          <w:szCs w:val="28"/>
          <w:lang w:eastAsia="en-US"/>
        </w:rPr>
        <w:t>его</w:t>
      </w:r>
      <w:r w:rsidRPr="00FD783C">
        <w:rPr>
          <w:rFonts w:ascii="Times New Roman" w:hAnsi="Times New Roman"/>
          <w:sz w:val="28"/>
          <w:szCs w:val="28"/>
          <w:lang w:eastAsia="en-US"/>
        </w:rPr>
        <w:t> дн</w:t>
      </w:r>
      <w:r>
        <w:rPr>
          <w:rFonts w:ascii="Times New Roman" w:hAnsi="Times New Roman"/>
          <w:sz w:val="28"/>
          <w:szCs w:val="28"/>
          <w:lang w:eastAsia="en-US"/>
        </w:rPr>
        <w:t>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со дня его утверждения направляется в </w:t>
      </w:r>
      <w:r>
        <w:rPr>
          <w:rFonts w:ascii="Times New Roman" w:hAnsi="Times New Roman"/>
          <w:sz w:val="28"/>
          <w:szCs w:val="28"/>
          <w:lang w:eastAsia="en-US"/>
        </w:rPr>
        <w:t>управление финансов и социально-экономического развития Администрации ЯМР.</w:t>
      </w: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932621" w:rsidRDefault="00932621" w:rsidP="0093262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7. Ознакомление </w:t>
      </w:r>
      <w:r>
        <w:rPr>
          <w:rFonts w:ascii="Times New Roman" w:hAnsi="Times New Roman"/>
          <w:sz w:val="28"/>
          <w:szCs w:val="28"/>
          <w:lang w:eastAsia="en-US"/>
        </w:rPr>
        <w:t>муниципальных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служащих </w:t>
      </w:r>
      <w:r>
        <w:rPr>
          <w:rFonts w:ascii="Times New Roman" w:hAnsi="Times New Roman"/>
          <w:sz w:val="28"/>
          <w:szCs w:val="28"/>
          <w:lang w:eastAsia="en-US"/>
        </w:rPr>
        <w:t>управления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</w:t>
      </w:r>
    </w:p>
    <w:p w:rsidR="00932621" w:rsidRPr="00FD783C" w:rsidRDefault="00932621" w:rsidP="0093262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с антимонопольным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комплаенсом</w:t>
      </w:r>
      <w:proofErr w:type="spellEnd"/>
    </w:p>
    <w:p w:rsidR="00932621" w:rsidRPr="00FD783C" w:rsidRDefault="00932621" w:rsidP="00932621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932621" w:rsidRPr="00FD783C" w:rsidRDefault="00932621" w:rsidP="009326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7.1. </w:t>
      </w:r>
      <w:r>
        <w:rPr>
          <w:rFonts w:ascii="Times New Roman" w:hAnsi="Times New Roman"/>
          <w:sz w:val="28"/>
          <w:szCs w:val="28"/>
          <w:lang w:eastAsia="en-US"/>
        </w:rPr>
        <w:t>Главный с</w:t>
      </w:r>
      <w:r w:rsidRPr="00FD783C">
        <w:rPr>
          <w:rFonts w:ascii="Times New Roman" w:hAnsi="Times New Roman"/>
          <w:sz w:val="28"/>
          <w:szCs w:val="28"/>
          <w:lang w:eastAsia="en-US"/>
        </w:rPr>
        <w:t>пециалист отдела</w:t>
      </w:r>
      <w:r>
        <w:rPr>
          <w:rFonts w:ascii="Times New Roman" w:hAnsi="Times New Roman"/>
          <w:sz w:val="28"/>
          <w:szCs w:val="28"/>
          <w:lang w:eastAsia="en-US"/>
        </w:rPr>
        <w:t xml:space="preserve"> по социальным вопросам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, ответственный за кадровое делопроизводство в </w:t>
      </w:r>
      <w:r>
        <w:rPr>
          <w:rFonts w:ascii="Times New Roman" w:hAnsi="Times New Roman"/>
          <w:sz w:val="28"/>
          <w:szCs w:val="28"/>
          <w:lang w:eastAsia="en-US"/>
        </w:rPr>
        <w:t>управлении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, обеспечивает ознакомление с Положением </w:t>
      </w:r>
      <w:r>
        <w:rPr>
          <w:rFonts w:ascii="Times New Roman" w:hAnsi="Times New Roman"/>
          <w:sz w:val="28"/>
          <w:szCs w:val="28"/>
          <w:lang w:eastAsia="en-US"/>
        </w:rPr>
        <w:t>муниципальных служащих управления и гражданина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при поступлении на </w:t>
      </w:r>
      <w:r>
        <w:rPr>
          <w:rFonts w:ascii="Times New Roman" w:hAnsi="Times New Roman"/>
          <w:sz w:val="28"/>
          <w:szCs w:val="28"/>
          <w:lang w:eastAsia="en-US"/>
        </w:rPr>
        <w:t>муниципальную службу.</w:t>
      </w:r>
    </w:p>
    <w:p w:rsidR="006979D4" w:rsidRPr="00C51661" w:rsidRDefault="00932621" w:rsidP="00C51661">
      <w:pPr>
        <w:spacing w:after="0" w:line="240" w:lineRule="auto"/>
        <w:ind w:firstLine="709"/>
        <w:jc w:val="both"/>
      </w:pPr>
      <w:r w:rsidRPr="00FD783C">
        <w:rPr>
          <w:rFonts w:ascii="Times New Roman" w:hAnsi="Times New Roman"/>
          <w:sz w:val="28"/>
          <w:szCs w:val="28"/>
          <w:lang w:eastAsia="en-US"/>
        </w:rPr>
        <w:t xml:space="preserve">7.2. </w:t>
      </w: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Информация о проведении ознакомления </w:t>
      </w:r>
      <w:r>
        <w:rPr>
          <w:rFonts w:ascii="Times New Roman" w:hAnsi="Times New Roman"/>
          <w:sz w:val="28"/>
          <w:szCs w:val="28"/>
          <w:lang w:eastAsia="en-US"/>
        </w:rPr>
        <w:t>муниципальных</w:t>
      </w:r>
      <w:r w:rsidRPr="00FD783C">
        <w:rPr>
          <w:rFonts w:ascii="Times New Roman" w:hAnsi="Times New Roman"/>
          <w:sz w:val="28"/>
          <w:szCs w:val="28"/>
          <w:lang w:eastAsia="en-US"/>
        </w:rPr>
        <w:t xml:space="preserve"> служащих с антимонопольным </w:t>
      </w:r>
      <w:proofErr w:type="spellStart"/>
      <w:r w:rsidRPr="00FD783C">
        <w:rPr>
          <w:rFonts w:ascii="Times New Roman" w:hAnsi="Times New Roman"/>
          <w:sz w:val="28"/>
          <w:szCs w:val="28"/>
          <w:lang w:eastAsia="en-US"/>
        </w:rPr>
        <w:t>комплаенсом</w:t>
      </w:r>
      <w:proofErr w:type="spellEnd"/>
      <w:r w:rsidRPr="00FD783C">
        <w:rPr>
          <w:rFonts w:ascii="Times New Roman" w:hAnsi="Times New Roman"/>
          <w:sz w:val="28"/>
          <w:szCs w:val="28"/>
          <w:lang w:eastAsia="en-US"/>
        </w:rPr>
        <w:t xml:space="preserve"> включается в докла</w:t>
      </w:r>
      <w:r w:rsidR="00C51661">
        <w:rPr>
          <w:rFonts w:ascii="Times New Roman" w:hAnsi="Times New Roman"/>
          <w:sz w:val="28"/>
          <w:szCs w:val="28"/>
          <w:lang w:eastAsia="en-US"/>
        </w:rPr>
        <w:t xml:space="preserve">д об антимонопольном </w:t>
      </w:r>
      <w:proofErr w:type="spellStart"/>
      <w:r w:rsidR="00C51661">
        <w:rPr>
          <w:rFonts w:ascii="Times New Roman" w:hAnsi="Times New Roman"/>
          <w:sz w:val="28"/>
          <w:szCs w:val="28"/>
          <w:lang w:eastAsia="en-US"/>
        </w:rPr>
        <w:t>комплаен</w:t>
      </w:r>
      <w:proofErr w:type="spellEnd"/>
      <w:r w:rsidR="00C51661">
        <w:rPr>
          <w:rFonts w:ascii="Times New Roman" w:hAnsi="Times New Roman"/>
          <w:sz w:val="28"/>
          <w:szCs w:val="28"/>
          <w:lang w:eastAsia="en-US"/>
        </w:rPr>
        <w:t>.</w:t>
      </w:r>
      <w:bookmarkStart w:id="0" w:name="_GoBack"/>
      <w:bookmarkEnd w:id="0"/>
    </w:p>
    <w:sectPr w:rsidR="006979D4" w:rsidRPr="00C516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55D"/>
    <w:rsid w:val="006979D4"/>
    <w:rsid w:val="00932621"/>
    <w:rsid w:val="00C51661"/>
    <w:rsid w:val="00C77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35F488-81BA-4D11-B543-B2876D6D1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2621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2197</Words>
  <Characters>12527</Characters>
  <Application>Microsoft Office Word</Application>
  <DocSecurity>0</DocSecurity>
  <Lines>104</Lines>
  <Paragraphs>29</Paragraphs>
  <ScaleCrop>false</ScaleCrop>
  <Company/>
  <LinksUpToDate>false</LinksUpToDate>
  <CharactersWithSpaces>14695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KornilovDA</dc:creator>
  <cp:keywords/>
  <dc:description/>
  <cp:lastModifiedBy>KornilovDA</cp:lastModifiedBy>
  <cp:revision>3</cp:revision>
  <dcterms:created xsi:type="dcterms:W3CDTF">2019-09-20T10:50:00Z</dcterms:created>
  <dcterms:modified xsi:type="dcterms:W3CDTF">2019-09-20T11:11:00Z</dcterms:modified>
</cp:coreProperties>
</file>